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D24BF" w14:textId="5E6AC118" w:rsidR="007209A5" w:rsidRPr="00F2317C" w:rsidRDefault="0091351E" w:rsidP="00BA04E9">
      <w:pPr>
        <w:rPr>
          <w:rFonts w:asciiTheme="minorHAnsi" w:hAnsiTheme="minorHAnsi"/>
          <w:b/>
          <w:color w:val="000000" w:themeColor="text1"/>
          <w:sz w:val="32"/>
          <w:szCs w:val="32"/>
          <w:shd w:val="clear" w:color="auto" w:fill="FFFFFF"/>
        </w:rPr>
      </w:pPr>
      <w:r w:rsidRPr="00F2317C">
        <w:rPr>
          <w:rFonts w:asciiTheme="minorHAnsi" w:hAnsiTheme="minorHAnsi"/>
          <w:b/>
          <w:color w:val="000000" w:themeColor="text1"/>
          <w:sz w:val="32"/>
          <w:szCs w:val="32"/>
          <w:shd w:val="clear" w:color="auto" w:fill="FFFFFF"/>
        </w:rPr>
        <w:t>VOLUME 9, ISSUE 1</w:t>
      </w:r>
      <w:r w:rsidR="007209A5" w:rsidRPr="00F2317C">
        <w:rPr>
          <w:rFonts w:asciiTheme="minorHAnsi" w:hAnsiTheme="minorHAnsi"/>
          <w:b/>
          <w:color w:val="000000" w:themeColor="text1"/>
          <w:sz w:val="32"/>
          <w:szCs w:val="32"/>
          <w:shd w:val="clear" w:color="auto" w:fill="FFFFFF"/>
        </w:rPr>
        <w:t xml:space="preserve">, </w:t>
      </w:r>
      <w:r w:rsidRPr="00F2317C">
        <w:rPr>
          <w:rFonts w:asciiTheme="minorHAnsi" w:hAnsiTheme="minorHAnsi"/>
          <w:b/>
          <w:color w:val="000000" w:themeColor="text1"/>
          <w:sz w:val="32"/>
          <w:szCs w:val="32"/>
          <w:shd w:val="clear" w:color="auto" w:fill="FFFFFF"/>
        </w:rPr>
        <w:t>JUNE 2020</w:t>
      </w:r>
    </w:p>
    <w:p w14:paraId="1DE8F53D" w14:textId="77777777" w:rsidR="00DA2545" w:rsidRPr="00AD715A" w:rsidRDefault="00DA2545" w:rsidP="00BA04E9">
      <w:pPr>
        <w:rPr>
          <w:rFonts w:asciiTheme="minorHAnsi" w:eastAsia="Times New Roman" w:hAnsiTheme="minorHAnsi" w:cs="Calibri"/>
          <w:color w:val="000000" w:themeColor="text1"/>
          <w:sz w:val="32"/>
          <w:szCs w:val="32"/>
        </w:rPr>
      </w:pPr>
    </w:p>
    <w:p w14:paraId="024DAA44" w14:textId="3708E530" w:rsidR="00BA04E9" w:rsidRPr="00AD715A" w:rsidRDefault="00BA04E9" w:rsidP="00BA04E9">
      <w:pPr>
        <w:rPr>
          <w:rFonts w:asciiTheme="minorHAnsi" w:eastAsia="Times New Roman" w:hAnsiTheme="minorHAnsi" w:cs="Calibri"/>
          <w:color w:val="000000" w:themeColor="text1"/>
        </w:rPr>
      </w:pPr>
      <w:r w:rsidRPr="00AD715A">
        <w:rPr>
          <w:rFonts w:asciiTheme="minorHAnsi" w:eastAsia="Times New Roman" w:hAnsiTheme="minorHAnsi" w:cs="Calibri"/>
          <w:color w:val="000000" w:themeColor="text1"/>
        </w:rPr>
        <w:t>Papers</w:t>
      </w:r>
      <w:r w:rsidR="007C4BBA" w:rsidRPr="00AD715A">
        <w:rPr>
          <w:rFonts w:asciiTheme="minorHAnsi" w:eastAsia="Times New Roman" w:hAnsiTheme="minorHAnsi" w:cs="Calibri"/>
          <w:color w:val="000000" w:themeColor="text1"/>
        </w:rPr>
        <w:t xml:space="preserve"> </w:t>
      </w:r>
    </w:p>
    <w:p w14:paraId="78899D7D" w14:textId="77777777" w:rsidR="00BA04E9" w:rsidRPr="00AD715A" w:rsidRDefault="00BA04E9" w:rsidP="00BA04E9">
      <w:pPr>
        <w:rPr>
          <w:rFonts w:asciiTheme="minorHAnsi" w:eastAsia="Times New Roman" w:hAnsiTheme="minorHAnsi" w:cs="Calibri"/>
          <w:color w:val="000000" w:themeColor="text1"/>
        </w:rPr>
      </w:pPr>
    </w:p>
    <w:p w14:paraId="526BAA62" w14:textId="2BD4C107" w:rsidR="00BA04E9" w:rsidRPr="00AD715A" w:rsidRDefault="00AD715A" w:rsidP="00AD715A">
      <w:pPr>
        <w:pStyle w:val="NormalWeb"/>
        <w:numPr>
          <w:ilvl w:val="0"/>
          <w:numId w:val="1"/>
        </w:numPr>
        <w:shd w:val="clear" w:color="auto" w:fill="FFFFFF"/>
        <w:spacing w:line="360" w:lineRule="atLeast"/>
        <w:rPr>
          <w:rFonts w:asciiTheme="minorHAnsi" w:hAnsiTheme="minorHAnsi" w:cs="Calibri"/>
          <w:b/>
          <w:color w:val="000000" w:themeColor="text1"/>
          <w:spacing w:val="-10"/>
          <w:shd w:val="clear" w:color="auto" w:fill="FFFFFF"/>
          <w:lang w:val="en-US"/>
        </w:rPr>
      </w:pPr>
      <w:proofErr w:type="gramStart"/>
      <w:r w:rsidRPr="00AD715A">
        <w:rPr>
          <w:rFonts w:asciiTheme="minorHAnsi" w:hAnsiTheme="minorHAnsi" w:cs="Calibri"/>
          <w:color w:val="000000" w:themeColor="text1"/>
          <w:spacing w:val="-10"/>
          <w:shd w:val="clear" w:color="auto" w:fill="FFFFFF"/>
          <w:lang w:val="en-US"/>
        </w:rPr>
        <w:t>Frances  L</w:t>
      </w:r>
      <w:proofErr w:type="gramEnd"/>
      <w:r w:rsidRPr="00AD715A">
        <w:rPr>
          <w:rFonts w:asciiTheme="minorHAnsi" w:hAnsiTheme="minorHAnsi" w:cs="Calibri"/>
          <w:color w:val="000000" w:themeColor="text1"/>
          <w:spacing w:val="-10"/>
          <w:shd w:val="clear" w:color="auto" w:fill="FFFFFF"/>
          <w:lang w:val="en-US"/>
        </w:rPr>
        <w:t>. Finn</w:t>
      </w:r>
      <w:r w:rsidR="004847C8">
        <w:rPr>
          <w:rFonts w:asciiTheme="minorHAnsi" w:hAnsiTheme="minorHAnsi" w:cs="Calibri"/>
          <w:color w:val="000000" w:themeColor="text1"/>
          <w:spacing w:val="-10"/>
          <w:shd w:val="clear" w:color="auto" w:fill="FFFFFF"/>
          <w:lang w:val="en-US"/>
        </w:rPr>
        <w:t xml:space="preserve">, </w:t>
      </w:r>
      <w:r w:rsidR="004847C8" w:rsidRPr="004847C8">
        <w:rPr>
          <w:rFonts w:asciiTheme="minorHAnsi" w:hAnsiTheme="minorHAnsi" w:cs="Calibri"/>
          <w:color w:val="000000" w:themeColor="text1"/>
          <w:spacing w:val="-10"/>
          <w:shd w:val="clear" w:color="auto" w:fill="FFFFFF"/>
        </w:rPr>
        <w:t>Waterford Institute of Technology</w:t>
      </w:r>
      <w:r w:rsidR="007C4BBA" w:rsidRPr="004847C8">
        <w:rPr>
          <w:rFonts w:asciiTheme="minorHAnsi" w:hAnsiTheme="minorHAnsi" w:cs="Calibri"/>
          <w:color w:val="000000" w:themeColor="text1"/>
          <w:spacing w:val="-10"/>
          <w:lang w:val="en-US"/>
        </w:rPr>
        <w:t xml:space="preserve"> </w:t>
      </w:r>
      <w:r w:rsidR="00BA04E9" w:rsidRPr="00AD715A">
        <w:rPr>
          <w:rFonts w:asciiTheme="minorHAnsi" w:hAnsiTheme="minorHAnsi" w:cs="Calibri"/>
          <w:color w:val="000000" w:themeColor="text1"/>
          <w:spacing w:val="-10"/>
          <w:shd w:val="clear" w:color="auto" w:fill="FFFFFF"/>
          <w:lang w:val="en-US"/>
        </w:rPr>
        <w:t xml:space="preserve">- </w:t>
      </w:r>
      <w:r w:rsidRPr="00AD715A">
        <w:rPr>
          <w:rFonts w:asciiTheme="minorHAnsi" w:hAnsiTheme="minorHAnsi" w:cs="Calibri"/>
          <w:color w:val="000000" w:themeColor="text1"/>
          <w:spacing w:val="-10"/>
          <w:shd w:val="clear" w:color="auto" w:fill="FFFFFF"/>
          <w:lang w:val="en-US"/>
        </w:rPr>
        <w:t xml:space="preserve">Investigating Work-based Learning Influences, Outcomes and Sustainability: A Conceptual Model </w:t>
      </w:r>
      <w:r w:rsidR="00600CF8">
        <w:rPr>
          <w:rFonts w:asciiTheme="minorHAnsi" w:hAnsiTheme="minorHAnsi" w:cs="Calibri"/>
          <w:color w:val="000000" w:themeColor="text1"/>
          <w:spacing w:val="-10"/>
          <w:shd w:val="clear" w:color="auto" w:fill="FFFFFF"/>
          <w:lang w:val="en-US"/>
        </w:rPr>
        <w:t>-</w:t>
      </w:r>
      <w:r w:rsidRPr="00AD715A">
        <w:rPr>
          <w:rFonts w:asciiTheme="minorHAnsi" w:hAnsiTheme="minorHAnsi" w:cs="Calibri"/>
          <w:color w:val="000000" w:themeColor="text1"/>
          <w:spacing w:val="-10"/>
          <w:shd w:val="clear" w:color="auto" w:fill="FFFFFF"/>
          <w:lang w:val="en-US"/>
        </w:rPr>
        <w:t xml:space="preserve"> pages </w:t>
      </w:r>
      <w:r w:rsidR="00393AD5" w:rsidRPr="00AD715A">
        <w:rPr>
          <w:rFonts w:asciiTheme="minorHAnsi" w:hAnsiTheme="minorHAnsi" w:cs="Calibri"/>
          <w:color w:val="000000" w:themeColor="text1"/>
          <w:spacing w:val="-10"/>
          <w:shd w:val="clear" w:color="auto" w:fill="FFFFFF"/>
          <w:lang w:val="en-US"/>
        </w:rPr>
        <w:t>1-</w:t>
      </w:r>
      <w:r w:rsidRPr="00AD715A">
        <w:rPr>
          <w:rFonts w:asciiTheme="minorHAnsi" w:hAnsiTheme="minorHAnsi" w:cs="Calibri"/>
          <w:color w:val="000000" w:themeColor="text1"/>
          <w:spacing w:val="-10"/>
          <w:shd w:val="clear" w:color="auto" w:fill="FFFFFF"/>
          <w:lang w:val="en-US"/>
        </w:rPr>
        <w:t>34</w:t>
      </w:r>
    </w:p>
    <w:p w14:paraId="07744C0B" w14:textId="77777777" w:rsidR="00BA04E9" w:rsidRPr="00AD715A" w:rsidRDefault="00BA04E9" w:rsidP="00BA04E9">
      <w:pPr>
        <w:pStyle w:val="NormalWeb"/>
        <w:shd w:val="clear" w:color="auto" w:fill="FFFFFF"/>
        <w:spacing w:line="360" w:lineRule="atLeast"/>
        <w:ind w:left="360"/>
        <w:rPr>
          <w:rFonts w:asciiTheme="minorHAnsi" w:hAnsiTheme="minorHAnsi"/>
          <w:color w:val="000000" w:themeColor="text1"/>
        </w:rPr>
      </w:pPr>
    </w:p>
    <w:p w14:paraId="1395FEB1" w14:textId="6A33D208" w:rsidR="00BA04E9" w:rsidRPr="00600CF8" w:rsidRDefault="00600CF8" w:rsidP="00600CF8">
      <w:pPr>
        <w:pStyle w:val="NormalWeb"/>
        <w:numPr>
          <w:ilvl w:val="0"/>
          <w:numId w:val="1"/>
        </w:numPr>
        <w:shd w:val="clear" w:color="auto" w:fill="FFFFFF"/>
        <w:spacing w:after="240" w:line="360" w:lineRule="atLeast"/>
        <w:rPr>
          <w:rFonts w:asciiTheme="minorHAnsi" w:hAnsiTheme="minorHAnsi" w:cs="Calibri"/>
          <w:color w:val="000000" w:themeColor="text1"/>
          <w:shd w:val="clear" w:color="auto" w:fill="FFFFFF"/>
        </w:rPr>
      </w:pPr>
      <w:r w:rsidRPr="00600CF8">
        <w:rPr>
          <w:rFonts w:asciiTheme="minorHAnsi" w:hAnsiTheme="minorHAnsi" w:cs="Calibri"/>
          <w:color w:val="000000" w:themeColor="text1"/>
          <w:shd w:val="clear" w:color="auto" w:fill="FFFFFF"/>
        </w:rPr>
        <w:t>Julie Attenborough, Stephen Abbott, Judy Brook And Rachael-Anne Knight</w:t>
      </w:r>
      <w:r w:rsidR="004847C8" w:rsidRPr="004847C8">
        <w:rPr>
          <w:rFonts w:asciiTheme="minorHAnsi" w:hAnsiTheme="minorHAnsi" w:cs="Calibri"/>
          <w:color w:val="000000" w:themeColor="text1"/>
          <w:shd w:val="clear" w:color="auto" w:fill="FFFFFF"/>
        </w:rPr>
        <w:t>, City, University of London</w:t>
      </w:r>
      <w:r w:rsidRPr="004847C8">
        <w:rPr>
          <w:rFonts w:asciiTheme="minorHAnsi" w:hAnsiTheme="minorHAnsi" w:cs="Calibri"/>
          <w:color w:val="000000" w:themeColor="text1"/>
          <w:shd w:val="clear" w:color="auto" w:fill="FFFFFF"/>
          <w:lang w:val="en-US"/>
        </w:rPr>
        <w:t xml:space="preserve"> </w:t>
      </w:r>
      <w:r w:rsidR="00BA04E9" w:rsidRPr="004847C8">
        <w:rPr>
          <w:rFonts w:asciiTheme="minorHAnsi" w:hAnsiTheme="minorHAnsi" w:cs="Calibri"/>
          <w:color w:val="000000" w:themeColor="text1"/>
          <w:shd w:val="clear" w:color="auto" w:fill="FFFFFF"/>
          <w:lang w:val="en-US"/>
        </w:rPr>
        <w:t>-</w:t>
      </w:r>
      <w:r w:rsidR="00BA04E9" w:rsidRPr="00600CF8">
        <w:rPr>
          <w:rFonts w:asciiTheme="minorHAnsi" w:hAnsiTheme="minorHAnsi" w:cs="Calibri"/>
          <w:color w:val="000000" w:themeColor="text1"/>
          <w:shd w:val="clear" w:color="auto" w:fill="FFFFFF"/>
          <w:lang w:val="en-US"/>
        </w:rPr>
        <w:t xml:space="preserve"> </w:t>
      </w:r>
      <w:r w:rsidRPr="00600CF8">
        <w:rPr>
          <w:rFonts w:asciiTheme="minorHAnsi" w:hAnsiTheme="minorHAnsi" w:cs="Calibri"/>
          <w:bCs/>
          <w:color w:val="000000" w:themeColor="text1"/>
          <w:shd w:val="clear" w:color="auto" w:fill="FFFFFF"/>
        </w:rPr>
        <w:t xml:space="preserve">Pioneering new roles in healthcare: Nursing Associate students’ experiences of work-based learning in the United Kingdom - </w:t>
      </w:r>
      <w:r w:rsidRPr="00600CF8">
        <w:rPr>
          <w:rFonts w:asciiTheme="minorHAnsi" w:hAnsiTheme="minorHAnsi" w:cs="Calibri"/>
          <w:color w:val="000000" w:themeColor="text1"/>
          <w:spacing w:val="-10"/>
          <w:shd w:val="clear" w:color="auto" w:fill="FFFFFF"/>
          <w:lang w:val="en-US"/>
        </w:rPr>
        <w:t>p</w:t>
      </w:r>
      <w:r w:rsidR="00393AD5" w:rsidRPr="00600CF8">
        <w:rPr>
          <w:rFonts w:asciiTheme="minorHAnsi" w:hAnsiTheme="minorHAnsi" w:cs="Calibri"/>
          <w:color w:val="000000" w:themeColor="text1"/>
          <w:spacing w:val="-10"/>
          <w:shd w:val="clear" w:color="auto" w:fill="FFFFFF"/>
          <w:lang w:val="en-US"/>
        </w:rPr>
        <w:t>ages</w:t>
      </w:r>
      <w:r w:rsidR="00C22F5E" w:rsidRPr="00600CF8">
        <w:rPr>
          <w:rFonts w:asciiTheme="minorHAnsi" w:hAnsiTheme="minorHAnsi" w:cs="Calibri"/>
          <w:color w:val="000000" w:themeColor="text1"/>
          <w:spacing w:val="-10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Calibri"/>
          <w:color w:val="000000" w:themeColor="text1"/>
          <w:spacing w:val="-10"/>
          <w:shd w:val="clear" w:color="auto" w:fill="FFFFFF"/>
          <w:lang w:val="en-US"/>
        </w:rPr>
        <w:t>35-60</w:t>
      </w:r>
    </w:p>
    <w:p w14:paraId="7C5884B8" w14:textId="108B302F" w:rsidR="00BA04E9" w:rsidRPr="00AD715A" w:rsidRDefault="00D87EFB" w:rsidP="00BA04E9">
      <w:pPr>
        <w:pStyle w:val="NormalWeb"/>
        <w:numPr>
          <w:ilvl w:val="0"/>
          <w:numId w:val="1"/>
        </w:numPr>
        <w:shd w:val="clear" w:color="auto" w:fill="FFFFFF"/>
        <w:spacing w:line="360" w:lineRule="atLeast"/>
        <w:rPr>
          <w:rFonts w:asciiTheme="minorHAnsi" w:hAnsiTheme="minorHAnsi"/>
          <w:color w:val="000000" w:themeColor="text1"/>
        </w:rPr>
      </w:pPr>
      <w:r w:rsidRPr="00043059">
        <w:rPr>
          <w:rFonts w:asciiTheme="minorHAnsi" w:hAnsiTheme="minorHAnsi" w:cs="Calibri"/>
          <w:color w:val="000000" w:themeColor="text1"/>
          <w:lang w:val="en-US"/>
        </w:rPr>
        <w:t xml:space="preserve">Ike V. </w:t>
      </w:r>
      <w:proofErr w:type="spellStart"/>
      <w:r w:rsidRPr="00043059">
        <w:rPr>
          <w:rFonts w:asciiTheme="minorHAnsi" w:hAnsiTheme="minorHAnsi" w:cs="Calibri"/>
          <w:color w:val="000000" w:themeColor="text1"/>
          <w:lang w:val="en-US"/>
        </w:rPr>
        <w:t>Iyioke</w:t>
      </w:r>
      <w:proofErr w:type="spellEnd"/>
      <w:r w:rsidRPr="00043059">
        <w:rPr>
          <w:rFonts w:asciiTheme="minorHAnsi" w:hAnsiTheme="minorHAnsi" w:cs="Calibri"/>
          <w:color w:val="000000" w:themeColor="text1"/>
          <w:vertAlign w:val="superscript"/>
          <w:lang w:val="en-US"/>
        </w:rPr>
        <w:t xml:space="preserve"> </w:t>
      </w:r>
      <w:r w:rsidRPr="00043059">
        <w:rPr>
          <w:rFonts w:asciiTheme="minorHAnsi" w:hAnsiTheme="minorHAnsi" w:cs="Calibri"/>
          <w:color w:val="000000" w:themeColor="text1"/>
          <w:lang w:val="en-US"/>
        </w:rPr>
        <w:t xml:space="preserve">and </w:t>
      </w:r>
      <w:proofErr w:type="spellStart"/>
      <w:r w:rsidRPr="00043059">
        <w:rPr>
          <w:rFonts w:asciiTheme="minorHAnsi" w:hAnsiTheme="minorHAnsi" w:cs="Calibri"/>
          <w:color w:val="000000" w:themeColor="text1"/>
          <w:lang w:val="en-US"/>
        </w:rPr>
        <w:t>Ifeoma</w:t>
      </w:r>
      <w:proofErr w:type="spellEnd"/>
      <w:r w:rsidRPr="00043059">
        <w:rPr>
          <w:rFonts w:asciiTheme="minorHAnsi" w:hAnsiTheme="minorHAnsi" w:cs="Calibri"/>
          <w:color w:val="000000" w:themeColor="text1"/>
          <w:lang w:val="en-US"/>
        </w:rPr>
        <w:t xml:space="preserve"> C. </w:t>
      </w:r>
      <w:proofErr w:type="spellStart"/>
      <w:r w:rsidRPr="00043059">
        <w:rPr>
          <w:rFonts w:asciiTheme="minorHAnsi" w:hAnsiTheme="minorHAnsi" w:cs="Calibri"/>
          <w:color w:val="000000" w:themeColor="text1"/>
          <w:lang w:val="en-US"/>
        </w:rPr>
        <w:t>Iyioke</w:t>
      </w:r>
      <w:proofErr w:type="spellEnd"/>
      <w:r w:rsidR="000A6562">
        <w:rPr>
          <w:rFonts w:asciiTheme="minorHAnsi" w:hAnsiTheme="minorHAnsi" w:cs="Calibri"/>
          <w:color w:val="000000" w:themeColor="text1"/>
          <w:lang w:val="en-US"/>
        </w:rPr>
        <w:t xml:space="preserve">, </w:t>
      </w:r>
      <w:r w:rsidR="000A6562" w:rsidRPr="000A6562">
        <w:rPr>
          <w:rFonts w:asciiTheme="minorHAnsi" w:hAnsiTheme="minorHAnsi" w:cs="Calibri"/>
          <w:iCs/>
          <w:color w:val="000000" w:themeColor="text1"/>
          <w:lang w:val="en-US"/>
        </w:rPr>
        <w:t>Michigan State University</w:t>
      </w:r>
      <w:r w:rsidRPr="000A6562">
        <w:rPr>
          <w:rFonts w:asciiTheme="minorHAnsi" w:hAnsiTheme="minorHAnsi" w:cs="Calibri"/>
          <w:color w:val="000000" w:themeColor="text1"/>
        </w:rPr>
        <w:t> </w:t>
      </w:r>
      <w:r w:rsidR="007C4BBA" w:rsidRPr="00043059">
        <w:rPr>
          <w:rFonts w:asciiTheme="minorHAnsi" w:hAnsiTheme="minorHAnsi" w:cs="Calibri"/>
          <w:color w:val="000000" w:themeColor="text1"/>
        </w:rPr>
        <w:t>-</w:t>
      </w:r>
      <w:r w:rsidRPr="00043059">
        <w:rPr>
          <w:rFonts w:asciiTheme="minorHAnsi" w:hAnsiTheme="minorHAnsi" w:cstheme="minorHAnsi"/>
          <w:bCs/>
          <w:sz w:val="40"/>
          <w:szCs w:val="40"/>
          <w:lang w:val="en-US" w:eastAsia="en-US"/>
        </w:rPr>
        <w:t xml:space="preserve"> </w:t>
      </w:r>
      <w:r w:rsidRPr="00043059">
        <w:rPr>
          <w:rFonts w:asciiTheme="minorHAnsi" w:hAnsiTheme="minorHAnsi" w:cs="Calibri"/>
          <w:bCs/>
          <w:color w:val="000000" w:themeColor="text1"/>
          <w:shd w:val="clear" w:color="auto" w:fill="FFFFFF"/>
          <w:lang w:val="en-US"/>
        </w:rPr>
        <w:t>Work-Based Learning in Nigeria’s Higher Education: What now?</w:t>
      </w:r>
      <w:r w:rsidR="00393AD5" w:rsidRPr="00043059">
        <w:rPr>
          <w:rFonts w:asciiTheme="minorHAnsi" w:hAnsiTheme="minorHAnsi" w:cs="Calibri"/>
          <w:color w:val="000000" w:themeColor="text1"/>
          <w:shd w:val="clear" w:color="auto" w:fill="FFFFFF"/>
        </w:rPr>
        <w:t xml:space="preserve"> </w:t>
      </w:r>
      <w:r w:rsidRPr="00043059">
        <w:rPr>
          <w:rFonts w:asciiTheme="minorHAnsi" w:hAnsiTheme="minorHAnsi" w:cs="Calibri"/>
          <w:color w:val="000000" w:themeColor="text1"/>
          <w:shd w:val="clear" w:color="auto" w:fill="FFFFFF"/>
        </w:rPr>
        <w:t>-</w:t>
      </w:r>
      <w:r>
        <w:rPr>
          <w:rFonts w:asciiTheme="minorHAnsi" w:hAnsiTheme="minorHAnsi" w:cs="Calibri"/>
          <w:color w:val="000000" w:themeColor="text1"/>
          <w:shd w:val="clear" w:color="auto" w:fill="FFFFFF"/>
        </w:rPr>
        <w:t xml:space="preserve"> </w:t>
      </w:r>
      <w:proofErr w:type="gramStart"/>
      <w:r w:rsidR="00043059">
        <w:rPr>
          <w:rFonts w:asciiTheme="minorHAnsi" w:hAnsiTheme="minorHAnsi" w:cs="Calibri"/>
          <w:color w:val="000000" w:themeColor="text1"/>
          <w:spacing w:val="-10"/>
          <w:shd w:val="clear" w:color="auto" w:fill="FFFFFF"/>
          <w:lang w:val="en-US"/>
        </w:rPr>
        <w:t>p</w:t>
      </w:r>
      <w:r w:rsidR="00393AD5" w:rsidRPr="00AD715A">
        <w:rPr>
          <w:rFonts w:asciiTheme="minorHAnsi" w:hAnsiTheme="minorHAnsi" w:cs="Calibri"/>
          <w:color w:val="000000" w:themeColor="text1"/>
          <w:spacing w:val="-10"/>
          <w:shd w:val="clear" w:color="auto" w:fill="FFFFFF"/>
          <w:lang w:val="en-US"/>
        </w:rPr>
        <w:t>ages</w:t>
      </w:r>
      <w:proofErr w:type="gramEnd"/>
      <w:r w:rsidR="00C22F5E" w:rsidRPr="00AD715A">
        <w:rPr>
          <w:rFonts w:asciiTheme="minorHAnsi" w:hAnsiTheme="minorHAnsi" w:cs="Calibri"/>
          <w:color w:val="000000" w:themeColor="text1"/>
          <w:spacing w:val="-10"/>
          <w:shd w:val="clear" w:color="auto" w:fill="FFFFFF"/>
          <w:lang w:val="en-US"/>
        </w:rPr>
        <w:t xml:space="preserve"> </w:t>
      </w:r>
      <w:r w:rsidR="00043059">
        <w:rPr>
          <w:rFonts w:asciiTheme="minorHAnsi" w:hAnsiTheme="minorHAnsi" w:cs="Calibri"/>
          <w:color w:val="000000" w:themeColor="text1"/>
          <w:spacing w:val="-10"/>
          <w:shd w:val="clear" w:color="auto" w:fill="FFFFFF"/>
          <w:lang w:val="en-US"/>
        </w:rPr>
        <w:t>61-94</w:t>
      </w:r>
    </w:p>
    <w:p w14:paraId="6AE87E6D" w14:textId="77777777" w:rsidR="00BA04E9" w:rsidRPr="00AD715A" w:rsidRDefault="00BA04E9" w:rsidP="00BA04E9">
      <w:pPr>
        <w:pStyle w:val="NormalWeb"/>
        <w:shd w:val="clear" w:color="auto" w:fill="FFFFFF"/>
        <w:spacing w:line="360" w:lineRule="atLeast"/>
        <w:ind w:left="720"/>
        <w:rPr>
          <w:rFonts w:asciiTheme="minorHAnsi" w:hAnsiTheme="minorHAnsi"/>
          <w:color w:val="000000" w:themeColor="text1"/>
        </w:rPr>
      </w:pPr>
    </w:p>
    <w:p w14:paraId="744717E7" w14:textId="0D06BF4C" w:rsidR="00320B7D" w:rsidRPr="00BC0A44" w:rsidRDefault="00837294" w:rsidP="00BC0A44">
      <w:pPr>
        <w:pStyle w:val="NormalWeb"/>
        <w:numPr>
          <w:ilvl w:val="0"/>
          <w:numId w:val="1"/>
        </w:numPr>
        <w:shd w:val="clear" w:color="auto" w:fill="FFFFFF"/>
        <w:spacing w:line="360" w:lineRule="atLeast"/>
        <w:rPr>
          <w:rFonts w:asciiTheme="minorHAnsi" w:hAnsiTheme="minorHAnsi" w:cs="Calibri"/>
          <w:bCs/>
          <w:color w:val="000000" w:themeColor="text1"/>
          <w:shd w:val="clear" w:color="auto" w:fill="FFFFFF"/>
        </w:rPr>
      </w:pPr>
      <w:r w:rsidRPr="00837294">
        <w:rPr>
          <w:rFonts w:asciiTheme="minorHAnsi" w:hAnsiTheme="minorHAnsi" w:cs="Calibri"/>
          <w:bCs/>
          <w:color w:val="000000" w:themeColor="text1"/>
          <w:shd w:val="clear" w:color="auto" w:fill="FFFFFF"/>
        </w:rPr>
        <w:t xml:space="preserve">Lee C. Fergusson, Annette </w:t>
      </w:r>
      <w:proofErr w:type="spellStart"/>
      <w:r w:rsidRPr="00837294">
        <w:rPr>
          <w:rFonts w:asciiTheme="minorHAnsi" w:hAnsiTheme="minorHAnsi" w:cs="Calibri"/>
          <w:bCs/>
          <w:color w:val="000000" w:themeColor="text1"/>
          <w:shd w:val="clear" w:color="auto" w:fill="FFFFFF"/>
        </w:rPr>
        <w:t>Brömdal</w:t>
      </w:r>
      <w:proofErr w:type="spellEnd"/>
      <w:r w:rsidRPr="00837294">
        <w:rPr>
          <w:rFonts w:asciiTheme="minorHAnsi" w:hAnsiTheme="minorHAnsi" w:cs="Calibri"/>
          <w:bCs/>
          <w:color w:val="000000" w:themeColor="text1"/>
          <w:shd w:val="clear" w:color="auto" w:fill="FFFFFF"/>
        </w:rPr>
        <w:t>, Murray Gough And Stephen Mears,</w:t>
      </w:r>
      <w:r w:rsidR="00BC0A44">
        <w:rPr>
          <w:rFonts w:asciiTheme="minorHAnsi" w:hAnsiTheme="minorHAnsi" w:cs="Calibri"/>
          <w:bCs/>
          <w:color w:val="000000" w:themeColor="text1"/>
          <w:shd w:val="clear" w:color="auto" w:fill="FFFFFF"/>
        </w:rPr>
        <w:t xml:space="preserve"> </w:t>
      </w:r>
      <w:r w:rsidR="00BC0A44" w:rsidRPr="00BC0A44">
        <w:rPr>
          <w:rFonts w:asciiTheme="minorHAnsi" w:hAnsiTheme="minorHAnsi" w:cs="Calibri"/>
          <w:bCs/>
          <w:color w:val="000000" w:themeColor="text1"/>
          <w:shd w:val="clear" w:color="auto" w:fill="FFFFFF"/>
          <w:lang w:val="en-US"/>
        </w:rPr>
        <w:t>University of Southern Queensland</w:t>
      </w:r>
      <w:r w:rsidR="00BC0A44">
        <w:rPr>
          <w:rFonts w:asciiTheme="minorHAnsi" w:hAnsiTheme="minorHAnsi" w:cs="Calibri"/>
          <w:bCs/>
          <w:color w:val="000000" w:themeColor="text1"/>
          <w:shd w:val="clear" w:color="auto" w:fill="FFFFFF"/>
          <w:lang w:val="en-US"/>
        </w:rPr>
        <w:t xml:space="preserve"> </w:t>
      </w:r>
      <w:r w:rsidR="00BC0A44">
        <w:rPr>
          <w:rFonts w:asciiTheme="minorHAnsi" w:hAnsiTheme="minorHAnsi" w:cs="Calibri"/>
          <w:bCs/>
          <w:color w:val="000000" w:themeColor="text1"/>
          <w:shd w:val="clear" w:color="auto" w:fill="FFFFFF"/>
        </w:rPr>
        <w:t xml:space="preserve">- </w:t>
      </w:r>
      <w:r w:rsidRPr="00BC0A44">
        <w:rPr>
          <w:rFonts w:asciiTheme="minorHAnsi" w:hAnsiTheme="minorHAnsi" w:cs="Calibri"/>
          <w:color w:val="000000" w:themeColor="text1"/>
        </w:rPr>
        <w:t xml:space="preserve">Competency, Capability and Professional Identity: The Case for Advanced Practice - </w:t>
      </w:r>
      <w:r w:rsidRPr="00BC0A44">
        <w:rPr>
          <w:rFonts w:asciiTheme="minorHAnsi" w:hAnsiTheme="minorHAnsi" w:cs="Calibri"/>
          <w:color w:val="000000" w:themeColor="text1"/>
          <w:spacing w:val="-10"/>
          <w:shd w:val="clear" w:color="auto" w:fill="FFFFFF"/>
          <w:lang w:val="en-US"/>
        </w:rPr>
        <w:t>p</w:t>
      </w:r>
      <w:r w:rsidR="00393AD5" w:rsidRPr="00BC0A44">
        <w:rPr>
          <w:rFonts w:asciiTheme="minorHAnsi" w:hAnsiTheme="minorHAnsi" w:cs="Calibri"/>
          <w:color w:val="000000" w:themeColor="text1"/>
          <w:spacing w:val="-10"/>
          <w:shd w:val="clear" w:color="auto" w:fill="FFFFFF"/>
          <w:lang w:val="en-US"/>
        </w:rPr>
        <w:t>ages</w:t>
      </w:r>
      <w:r w:rsidR="00C22F5E" w:rsidRPr="00BC0A44">
        <w:rPr>
          <w:rFonts w:asciiTheme="minorHAnsi" w:hAnsiTheme="minorHAnsi" w:cs="Calibri"/>
          <w:color w:val="000000" w:themeColor="text1"/>
          <w:spacing w:val="-10"/>
          <w:shd w:val="clear" w:color="auto" w:fill="FFFFFF"/>
          <w:lang w:val="en-US"/>
        </w:rPr>
        <w:t xml:space="preserve"> </w:t>
      </w:r>
      <w:r w:rsidRPr="00BC0A44">
        <w:rPr>
          <w:rFonts w:asciiTheme="minorHAnsi" w:hAnsiTheme="minorHAnsi" w:cs="Calibri"/>
          <w:color w:val="000000" w:themeColor="text1"/>
          <w:spacing w:val="-10"/>
          <w:shd w:val="clear" w:color="auto" w:fill="FFFFFF"/>
          <w:lang w:val="en-US"/>
        </w:rPr>
        <w:t>95 - 131</w:t>
      </w:r>
      <w:r w:rsidR="00BA04E9" w:rsidRPr="00BC0A44">
        <w:rPr>
          <w:rFonts w:asciiTheme="minorHAnsi" w:hAnsiTheme="minorHAnsi" w:cs="Calibri"/>
          <w:color w:val="000000" w:themeColor="text1"/>
          <w:lang w:val="en-AU"/>
        </w:rPr>
        <w:br/>
      </w:r>
    </w:p>
    <w:p w14:paraId="666CDFF1" w14:textId="77777777" w:rsidR="00BA04E9" w:rsidRDefault="00BA04E9" w:rsidP="007C4BBA">
      <w:pPr>
        <w:pStyle w:val="NormalWeb"/>
        <w:shd w:val="clear" w:color="auto" w:fill="FFFFFF"/>
        <w:spacing w:line="360" w:lineRule="atLeast"/>
        <w:rPr>
          <w:rFonts w:asciiTheme="minorHAnsi" w:hAnsiTheme="minorHAnsi" w:cs="Calibri"/>
          <w:color w:val="000000" w:themeColor="text1"/>
        </w:rPr>
      </w:pPr>
      <w:r w:rsidRPr="00AD715A">
        <w:rPr>
          <w:rFonts w:asciiTheme="minorHAnsi" w:hAnsiTheme="minorHAnsi" w:cs="Calibri"/>
          <w:color w:val="000000" w:themeColor="text1"/>
        </w:rPr>
        <w:t>Dialogue and Debate</w:t>
      </w:r>
    </w:p>
    <w:p w14:paraId="7816C89B" w14:textId="77777777" w:rsidR="00837294" w:rsidRDefault="00837294" w:rsidP="007C4BBA">
      <w:pPr>
        <w:pStyle w:val="NormalWeb"/>
        <w:shd w:val="clear" w:color="auto" w:fill="FFFFFF"/>
        <w:spacing w:line="360" w:lineRule="atLeast"/>
        <w:rPr>
          <w:rFonts w:asciiTheme="minorHAnsi" w:hAnsiTheme="minorHAnsi" w:cs="Calibri"/>
          <w:color w:val="000000" w:themeColor="text1"/>
        </w:rPr>
      </w:pPr>
    </w:p>
    <w:p w14:paraId="51B21C01" w14:textId="04AAAF7D" w:rsidR="00837294" w:rsidRPr="00DA2545" w:rsidRDefault="00DA2545" w:rsidP="00E25CE9">
      <w:pPr>
        <w:pStyle w:val="NormalWeb"/>
        <w:numPr>
          <w:ilvl w:val="0"/>
          <w:numId w:val="3"/>
        </w:numPr>
        <w:shd w:val="clear" w:color="auto" w:fill="FFFFFF"/>
        <w:spacing w:line="360" w:lineRule="atLeast"/>
        <w:rPr>
          <w:rFonts w:asciiTheme="minorHAnsi" w:hAnsiTheme="minorHAnsi" w:cs="Calibri"/>
          <w:bCs/>
          <w:color w:val="000000" w:themeColor="text1"/>
          <w:spacing w:val="-10"/>
          <w:shd w:val="clear" w:color="auto" w:fill="FFFFFF"/>
          <w:lang w:val="en-US"/>
        </w:rPr>
      </w:pPr>
      <w:proofErr w:type="spellStart"/>
      <w:r w:rsidRPr="00DA2545">
        <w:rPr>
          <w:rFonts w:asciiTheme="minorHAnsi" w:hAnsiTheme="minorHAnsi" w:cs="Calibri"/>
          <w:bCs/>
          <w:color w:val="000000" w:themeColor="text1"/>
          <w:spacing w:val="-10"/>
          <w:shd w:val="clear" w:color="auto" w:fill="FFFFFF"/>
          <w:lang w:val="en-US"/>
        </w:rPr>
        <w:t>Revati</w:t>
      </w:r>
      <w:proofErr w:type="spellEnd"/>
      <w:r w:rsidRPr="00DA2545">
        <w:rPr>
          <w:rFonts w:asciiTheme="minorHAnsi" w:hAnsiTheme="minorHAnsi" w:cs="Calibri"/>
          <w:bCs/>
          <w:color w:val="000000" w:themeColor="text1"/>
          <w:spacing w:val="-10"/>
          <w:shd w:val="clear" w:color="auto" w:fill="FFFFFF"/>
          <w:lang w:val="en-US"/>
        </w:rPr>
        <w:t xml:space="preserve"> </w:t>
      </w:r>
      <w:proofErr w:type="spellStart"/>
      <w:r w:rsidRPr="00DA2545">
        <w:rPr>
          <w:rFonts w:asciiTheme="minorHAnsi" w:hAnsiTheme="minorHAnsi" w:cs="Calibri"/>
          <w:bCs/>
          <w:color w:val="000000" w:themeColor="text1"/>
          <w:spacing w:val="-10"/>
          <w:shd w:val="clear" w:color="auto" w:fill="FFFFFF"/>
          <w:lang w:val="en-US"/>
        </w:rPr>
        <w:t>Namjoshi</w:t>
      </w:r>
      <w:proofErr w:type="spellEnd"/>
      <w:r w:rsidR="00BC0A44">
        <w:rPr>
          <w:rFonts w:asciiTheme="minorHAnsi" w:hAnsiTheme="minorHAnsi" w:cs="Calibri"/>
          <w:color w:val="000000" w:themeColor="text1"/>
          <w:spacing w:val="-10"/>
          <w:shd w:val="clear" w:color="auto" w:fill="FFFFFF"/>
          <w:lang w:val="en-US"/>
        </w:rPr>
        <w:t xml:space="preserve">, </w:t>
      </w:r>
      <w:r w:rsidR="00BC0A44" w:rsidRPr="00BC0A44">
        <w:rPr>
          <w:rFonts w:asciiTheme="minorHAnsi" w:hAnsiTheme="minorHAnsi" w:cs="Calibri"/>
          <w:bCs/>
          <w:color w:val="000000" w:themeColor="text1"/>
          <w:spacing w:val="-10"/>
          <w:shd w:val="clear" w:color="auto" w:fill="FFFFFF"/>
          <w:lang w:val="en-US"/>
        </w:rPr>
        <w:t>Maharashtra Knowledge Corporation Ltd</w:t>
      </w:r>
      <w:r w:rsidR="00BC0A44" w:rsidRPr="00BC0A44">
        <w:rPr>
          <w:rFonts w:asciiTheme="minorHAnsi" w:hAnsiTheme="minorHAnsi" w:cs="Calibri"/>
          <w:color w:val="000000" w:themeColor="text1"/>
          <w:spacing w:val="-10"/>
          <w:shd w:val="clear" w:color="auto" w:fill="FFFFFF"/>
          <w:lang w:val="en-US"/>
        </w:rPr>
        <w:t xml:space="preserve"> </w:t>
      </w:r>
      <w:r w:rsidR="00837294" w:rsidRPr="00DA2545">
        <w:rPr>
          <w:rFonts w:asciiTheme="minorHAnsi" w:hAnsiTheme="minorHAnsi" w:cs="Calibri"/>
          <w:color w:val="000000" w:themeColor="text1"/>
          <w:spacing w:val="-10"/>
          <w:shd w:val="clear" w:color="auto" w:fill="FFFFFF"/>
          <w:lang w:val="en-US"/>
        </w:rPr>
        <w:t xml:space="preserve">- </w:t>
      </w:r>
      <w:r w:rsidR="00E25CE9" w:rsidRPr="00DA2545">
        <w:rPr>
          <w:rFonts w:asciiTheme="minorHAnsi" w:hAnsiTheme="minorHAnsi" w:cs="Calibri"/>
          <w:bCs/>
          <w:color w:val="000000" w:themeColor="text1"/>
          <w:spacing w:val="-10"/>
          <w:shd w:val="clear" w:color="auto" w:fill="FFFFFF"/>
          <w:lang w:val="en-US"/>
        </w:rPr>
        <w:t xml:space="preserve">The role of industry in implementing Work-based Learning Pedagogy </w:t>
      </w:r>
      <w:r w:rsidR="00837294" w:rsidRPr="00DA2545">
        <w:rPr>
          <w:rFonts w:asciiTheme="minorHAnsi" w:hAnsiTheme="minorHAnsi" w:cs="Calibri"/>
          <w:color w:val="000000" w:themeColor="text1"/>
          <w:spacing w:val="-10"/>
          <w:shd w:val="clear" w:color="auto" w:fill="FFFFFF"/>
          <w:lang w:val="en-US"/>
        </w:rPr>
        <w:t xml:space="preserve">- pages </w:t>
      </w:r>
      <w:r w:rsidRPr="00DA2545">
        <w:rPr>
          <w:rFonts w:asciiTheme="minorHAnsi" w:hAnsiTheme="minorHAnsi" w:cs="Calibri"/>
          <w:color w:val="000000" w:themeColor="text1"/>
          <w:spacing w:val="-10"/>
          <w:shd w:val="clear" w:color="auto" w:fill="FFFFFF"/>
          <w:lang w:val="en-US"/>
        </w:rPr>
        <w:t>132 - 146</w:t>
      </w:r>
      <w:bookmarkStart w:id="0" w:name="_GoBack"/>
      <w:bookmarkEnd w:id="0"/>
    </w:p>
    <w:p w14:paraId="7085A259" w14:textId="77777777" w:rsidR="00837294" w:rsidRPr="00AD715A" w:rsidRDefault="00837294" w:rsidP="007C4BBA">
      <w:pPr>
        <w:pStyle w:val="NormalWeb"/>
        <w:shd w:val="clear" w:color="auto" w:fill="FFFFFF"/>
        <w:spacing w:line="360" w:lineRule="atLeast"/>
        <w:rPr>
          <w:rFonts w:asciiTheme="minorHAnsi" w:hAnsiTheme="minorHAnsi"/>
          <w:color w:val="000000" w:themeColor="text1"/>
        </w:rPr>
      </w:pPr>
    </w:p>
    <w:p w14:paraId="79D81775" w14:textId="3FF6092E" w:rsidR="00BA04E9" w:rsidRPr="00AD715A" w:rsidRDefault="00BA04E9" w:rsidP="0091351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 w:themeColor="text1"/>
        </w:rPr>
      </w:pPr>
      <w:r w:rsidRPr="00AD715A">
        <w:rPr>
          <w:rFonts w:asciiTheme="minorHAnsi" w:hAnsiTheme="minorHAnsi" w:cs="Calibri"/>
          <w:color w:val="000000" w:themeColor="text1"/>
        </w:rPr>
        <w:br/>
      </w:r>
    </w:p>
    <w:p w14:paraId="7208EDD2" w14:textId="77777777" w:rsidR="00BA04E9" w:rsidRDefault="00BA04E9" w:rsidP="00BA04E9">
      <w:pPr>
        <w:rPr>
          <w:rFonts w:eastAsia="Times New Roman"/>
        </w:rPr>
      </w:pPr>
    </w:p>
    <w:p w14:paraId="031E8E0C" w14:textId="407EAD88" w:rsidR="00BA04E9" w:rsidRDefault="00BA04E9" w:rsidP="00BA04E9"/>
    <w:sectPr w:rsidR="00BA04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A13EA" w14:textId="77777777" w:rsidR="004847C8" w:rsidRDefault="004847C8" w:rsidP="00600CF8">
      <w:r>
        <w:separator/>
      </w:r>
    </w:p>
  </w:endnote>
  <w:endnote w:type="continuationSeparator" w:id="0">
    <w:p w14:paraId="4F138CA3" w14:textId="77777777" w:rsidR="004847C8" w:rsidRDefault="004847C8" w:rsidP="0060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urier New"/>
    <w:charset w:val="A1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6E18F" w14:textId="77777777" w:rsidR="004847C8" w:rsidRDefault="004847C8" w:rsidP="00600CF8">
      <w:r>
        <w:separator/>
      </w:r>
    </w:p>
  </w:footnote>
  <w:footnote w:type="continuationSeparator" w:id="0">
    <w:p w14:paraId="7D1966C5" w14:textId="77777777" w:rsidR="004847C8" w:rsidRDefault="004847C8" w:rsidP="00600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8646D"/>
    <w:multiLevelType w:val="multilevel"/>
    <w:tmpl w:val="B1CA1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2845E1"/>
    <w:multiLevelType w:val="multilevel"/>
    <w:tmpl w:val="B1CA1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F223CC"/>
    <w:multiLevelType w:val="multilevel"/>
    <w:tmpl w:val="3B86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E9"/>
    <w:rsid w:val="00043059"/>
    <w:rsid w:val="000564DD"/>
    <w:rsid w:val="000A6562"/>
    <w:rsid w:val="00320B7D"/>
    <w:rsid w:val="00393AD5"/>
    <w:rsid w:val="004847C8"/>
    <w:rsid w:val="00600CF8"/>
    <w:rsid w:val="007209A5"/>
    <w:rsid w:val="007C4BBA"/>
    <w:rsid w:val="00837294"/>
    <w:rsid w:val="0091351E"/>
    <w:rsid w:val="00AD715A"/>
    <w:rsid w:val="00B071BD"/>
    <w:rsid w:val="00BA04E9"/>
    <w:rsid w:val="00BC0A44"/>
    <w:rsid w:val="00C22F5E"/>
    <w:rsid w:val="00D87EFB"/>
    <w:rsid w:val="00DA2545"/>
    <w:rsid w:val="00E25CE9"/>
    <w:rsid w:val="00E83653"/>
    <w:rsid w:val="00F2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AA8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4E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04E9"/>
  </w:style>
  <w:style w:type="paragraph" w:styleId="BalloonText">
    <w:name w:val="Balloon Text"/>
    <w:basedOn w:val="Normal"/>
    <w:link w:val="BalloonTextChar"/>
    <w:uiPriority w:val="99"/>
    <w:semiHidden/>
    <w:unhideWhenUsed/>
    <w:rsid w:val="00E83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653"/>
    <w:rPr>
      <w:rFonts w:ascii="Segoe UI" w:hAnsi="Segoe UI" w:cs="Segoe UI"/>
      <w:sz w:val="18"/>
      <w:szCs w:val="18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0CF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0CF8"/>
    <w:rPr>
      <w:rFonts w:ascii="Times New Roman" w:hAnsi="Times New Roman" w:cs="Times New Roman"/>
      <w:sz w:val="24"/>
      <w:szCs w:val="24"/>
      <w:lang w:eastAsia="en-GB"/>
    </w:rPr>
  </w:style>
  <w:style w:type="character" w:styleId="FootnoteReference">
    <w:name w:val="footnote reference"/>
    <w:basedOn w:val="DefaultParagraphFont"/>
    <w:uiPriority w:val="99"/>
    <w:unhideWhenUsed/>
    <w:rsid w:val="00600CF8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4E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04E9"/>
  </w:style>
  <w:style w:type="paragraph" w:styleId="BalloonText">
    <w:name w:val="Balloon Text"/>
    <w:basedOn w:val="Normal"/>
    <w:link w:val="BalloonTextChar"/>
    <w:uiPriority w:val="99"/>
    <w:semiHidden/>
    <w:unhideWhenUsed/>
    <w:rsid w:val="00E83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653"/>
    <w:rPr>
      <w:rFonts w:ascii="Segoe UI" w:hAnsi="Segoe UI" w:cs="Segoe UI"/>
      <w:sz w:val="18"/>
      <w:szCs w:val="18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0CF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0CF8"/>
    <w:rPr>
      <w:rFonts w:ascii="Times New Roman" w:hAnsi="Times New Roman" w:cs="Times New Roman"/>
      <w:sz w:val="24"/>
      <w:szCs w:val="24"/>
      <w:lang w:eastAsia="en-GB"/>
    </w:rPr>
  </w:style>
  <w:style w:type="character" w:styleId="FootnoteReference">
    <w:name w:val="footnote reference"/>
    <w:basedOn w:val="DefaultParagraphFont"/>
    <w:uiPriority w:val="99"/>
    <w:unhideWhenUsed/>
    <w:rsid w:val="00600C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4D76328569F43B69913F006A221B2" ma:contentTypeVersion="11" ma:contentTypeDescription="Create a new document." ma:contentTypeScope="" ma:versionID="a592e736e6b43dd690a8ba22620fbe2c">
  <xsd:schema xmlns:xsd="http://www.w3.org/2001/XMLSchema" xmlns:xs="http://www.w3.org/2001/XMLSchema" xmlns:p="http://schemas.microsoft.com/office/2006/metadata/properties" xmlns:ns3="13086975-c1d0-4a06-9c64-3fd990a1352b" xmlns:ns4="f8d07fca-19e9-492a-8c2e-699b0725e001" targetNamespace="http://schemas.microsoft.com/office/2006/metadata/properties" ma:root="true" ma:fieldsID="4dd2e18c8db00b73d8e3e44edb6238a1" ns3:_="" ns4:_="">
    <xsd:import namespace="13086975-c1d0-4a06-9c64-3fd990a1352b"/>
    <xsd:import namespace="f8d07fca-19e9-492a-8c2e-699b0725e0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86975-c1d0-4a06-9c64-3fd990a13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07fca-19e9-492a-8c2e-699b0725e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C4441C9E-DA7B-4162-A1D7-BF40F9CA4C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D891D3-D038-4908-9691-0A57EE39AE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DA35D9-7B4F-4274-89DC-914F33720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86975-c1d0-4a06-9c64-3fd990a1352b"/>
    <ds:schemaRef ds:uri="f8d07fca-19e9-492a-8c2e-699b0725e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DE89A8-83FF-7C4B-BA62-95AB73F9E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Middlesex University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Overton</dc:creator>
  <cp:keywords/>
  <dc:description/>
  <cp:lastModifiedBy>Jim Nottingham</cp:lastModifiedBy>
  <cp:revision>4</cp:revision>
  <dcterms:created xsi:type="dcterms:W3CDTF">2020-06-06T19:46:00Z</dcterms:created>
  <dcterms:modified xsi:type="dcterms:W3CDTF">2020-06-07T17:26:00Z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0x010100B5E4D76328569F43B69913F006A221B2</vt:lpwstr>
  </property>
</Properties>
</file>